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2C" w:rsidRDefault="0072492C" w:rsidP="0072492C">
      <w:pPr>
        <w:pStyle w:val="4"/>
        <w:ind w:left="0"/>
      </w:pPr>
      <w:bookmarkStart w:id="0" w:name="_Toc99416165"/>
      <w:bookmarkStart w:id="1" w:name="_Toc134073487"/>
      <w:r>
        <w:t>Состояние промышленности строительных материалов РТ</w:t>
      </w:r>
      <w:bookmarkEnd w:id="0"/>
      <w:bookmarkEnd w:id="1"/>
    </w:p>
    <w:p w:rsidR="0072492C" w:rsidRDefault="0072492C" w:rsidP="0072492C">
      <w:pPr>
        <w:pStyle w:val="2"/>
      </w:pPr>
    </w:p>
    <w:p w:rsidR="0072492C" w:rsidRPr="00ED41B2" w:rsidRDefault="0072492C" w:rsidP="0072492C">
      <w:pPr>
        <w:pStyle w:val="2"/>
        <w:rPr>
          <w:b/>
          <w:szCs w:val="28"/>
        </w:rPr>
      </w:pPr>
      <w:r>
        <w:t xml:space="preserve">Важным фактором, обеспечивающим потребности рынка строительства жилья и других объектов, является текущее состояние и потенциал промышленности строительных материалов. </w:t>
      </w:r>
      <w:r>
        <w:rPr>
          <w:szCs w:val="28"/>
        </w:rPr>
        <w:t xml:space="preserve">  </w:t>
      </w:r>
    </w:p>
    <w:p w:rsidR="0072492C" w:rsidRPr="0072492C" w:rsidRDefault="0072492C" w:rsidP="0072492C">
      <w:pPr>
        <w:ind w:firstLine="741"/>
        <w:jc w:val="both"/>
        <w:rPr>
          <w:szCs w:val="28"/>
        </w:rPr>
      </w:pPr>
      <w:proofErr w:type="gramStart"/>
      <w:r w:rsidRPr="00A94894">
        <w:rPr>
          <w:szCs w:val="28"/>
        </w:rPr>
        <w:t>Республика Татарстан обладает развитой базой промышленности строител</w:t>
      </w:r>
      <w:r w:rsidRPr="00A94894">
        <w:rPr>
          <w:szCs w:val="28"/>
        </w:rPr>
        <w:t>ь</w:t>
      </w:r>
      <w:r w:rsidRPr="00A94894">
        <w:rPr>
          <w:szCs w:val="28"/>
        </w:rPr>
        <w:t xml:space="preserve">ных материалов, которая включает в себя </w:t>
      </w:r>
      <w:r>
        <w:rPr>
          <w:szCs w:val="28"/>
        </w:rPr>
        <w:t xml:space="preserve"> порядка  500 предприятий, в том числе 60 заводов</w:t>
      </w:r>
      <w:r w:rsidRPr="00E0417E">
        <w:rPr>
          <w:szCs w:val="28"/>
        </w:rPr>
        <w:t xml:space="preserve"> </w:t>
      </w:r>
      <w:r w:rsidRPr="00A94894">
        <w:rPr>
          <w:szCs w:val="28"/>
        </w:rPr>
        <w:t>по производству</w:t>
      </w:r>
      <w:r>
        <w:rPr>
          <w:szCs w:val="28"/>
        </w:rPr>
        <w:t xml:space="preserve"> железобетона,</w:t>
      </w:r>
      <w:r w:rsidRPr="00A94894">
        <w:rPr>
          <w:szCs w:val="28"/>
        </w:rPr>
        <w:t xml:space="preserve"> товарного бетона и раствор</w:t>
      </w:r>
      <w:r>
        <w:rPr>
          <w:szCs w:val="28"/>
        </w:rPr>
        <w:t>а</w:t>
      </w:r>
      <w:r w:rsidRPr="00A94894">
        <w:rPr>
          <w:szCs w:val="28"/>
        </w:rPr>
        <w:t>,  с общей пр</w:t>
      </w:r>
      <w:r w:rsidRPr="00A94894">
        <w:rPr>
          <w:szCs w:val="28"/>
        </w:rPr>
        <w:t>о</w:t>
      </w:r>
      <w:r w:rsidRPr="00A94894">
        <w:rPr>
          <w:szCs w:val="28"/>
        </w:rPr>
        <w:t>ектной мощностью более 3,5 млн. куб. м в год</w:t>
      </w:r>
      <w:r>
        <w:rPr>
          <w:szCs w:val="28"/>
        </w:rPr>
        <w:t xml:space="preserve"> </w:t>
      </w:r>
      <w:r w:rsidRPr="00A94894">
        <w:rPr>
          <w:szCs w:val="28"/>
        </w:rPr>
        <w:t xml:space="preserve">, </w:t>
      </w:r>
      <w:r>
        <w:rPr>
          <w:szCs w:val="28"/>
        </w:rPr>
        <w:t xml:space="preserve"> 23</w:t>
      </w:r>
      <w:r w:rsidRPr="00A94894">
        <w:rPr>
          <w:szCs w:val="28"/>
        </w:rPr>
        <w:t xml:space="preserve"> дейст</w:t>
      </w:r>
      <w:r>
        <w:rPr>
          <w:szCs w:val="28"/>
        </w:rPr>
        <w:t>вующих</w:t>
      </w:r>
      <w:r w:rsidRPr="00A94894">
        <w:rPr>
          <w:szCs w:val="28"/>
        </w:rPr>
        <w:t xml:space="preserve"> завода</w:t>
      </w:r>
      <w:r>
        <w:rPr>
          <w:szCs w:val="28"/>
        </w:rPr>
        <w:t xml:space="preserve"> и цеха </w:t>
      </w:r>
      <w:r w:rsidRPr="00A94894">
        <w:rPr>
          <w:szCs w:val="28"/>
        </w:rPr>
        <w:t xml:space="preserve">по производству  силикатного и  керамического кирпича </w:t>
      </w:r>
      <w:r>
        <w:rPr>
          <w:szCs w:val="28"/>
        </w:rPr>
        <w:t>с общей проектной мощн</w:t>
      </w:r>
      <w:r>
        <w:rPr>
          <w:szCs w:val="28"/>
        </w:rPr>
        <w:t>о</w:t>
      </w:r>
      <w:r>
        <w:rPr>
          <w:szCs w:val="28"/>
        </w:rPr>
        <w:t>стью 71</w:t>
      </w:r>
      <w:r w:rsidRPr="00A94894">
        <w:rPr>
          <w:szCs w:val="28"/>
        </w:rPr>
        <w:t xml:space="preserve">0 млн. шт. </w:t>
      </w:r>
      <w:proofErr w:type="spellStart"/>
      <w:r w:rsidRPr="00A94894">
        <w:rPr>
          <w:szCs w:val="28"/>
        </w:rPr>
        <w:t>усл</w:t>
      </w:r>
      <w:proofErr w:type="spellEnd"/>
      <w:r w:rsidRPr="00A94894">
        <w:rPr>
          <w:szCs w:val="28"/>
        </w:rPr>
        <w:t>. кирпича в год</w:t>
      </w:r>
      <w:proofErr w:type="gramEnd"/>
      <w:r w:rsidRPr="00A94894">
        <w:rPr>
          <w:szCs w:val="28"/>
        </w:rPr>
        <w:t>,  8 предприяти</w:t>
      </w:r>
      <w:r>
        <w:rPr>
          <w:szCs w:val="28"/>
        </w:rPr>
        <w:t>й, производящих</w:t>
      </w:r>
      <w:r w:rsidRPr="00A94894">
        <w:rPr>
          <w:szCs w:val="28"/>
        </w:rPr>
        <w:t xml:space="preserve">  теплоизоляц</w:t>
      </w:r>
      <w:r w:rsidRPr="00A94894">
        <w:rPr>
          <w:szCs w:val="28"/>
        </w:rPr>
        <w:t>и</w:t>
      </w:r>
      <w:r w:rsidRPr="00A94894">
        <w:rPr>
          <w:szCs w:val="28"/>
        </w:rPr>
        <w:t xml:space="preserve">онные материалы </w:t>
      </w:r>
      <w:r>
        <w:rPr>
          <w:szCs w:val="28"/>
        </w:rPr>
        <w:t xml:space="preserve"> с</w:t>
      </w:r>
      <w:r w:rsidRPr="00A94894">
        <w:rPr>
          <w:szCs w:val="28"/>
        </w:rPr>
        <w:t xml:space="preserve">  общей проектной мощностью </w:t>
      </w:r>
      <w:r>
        <w:rPr>
          <w:szCs w:val="28"/>
        </w:rPr>
        <w:t>более 1500 тыс</w:t>
      </w:r>
      <w:r w:rsidRPr="00A94894">
        <w:rPr>
          <w:szCs w:val="28"/>
        </w:rPr>
        <w:t>. куб. м в год</w:t>
      </w:r>
      <w:r>
        <w:rPr>
          <w:szCs w:val="28"/>
        </w:rPr>
        <w:t xml:space="preserve"> и большое количество малых предприятий</w:t>
      </w:r>
      <w:r w:rsidRPr="00A94894">
        <w:rPr>
          <w:szCs w:val="28"/>
        </w:rPr>
        <w:t xml:space="preserve">. </w:t>
      </w:r>
    </w:p>
    <w:p w:rsidR="0072492C" w:rsidRDefault="0072492C" w:rsidP="0072492C">
      <w:pPr>
        <w:ind w:firstLine="851"/>
        <w:jc w:val="both"/>
        <w:rPr>
          <w:szCs w:val="28"/>
        </w:rPr>
      </w:pPr>
      <w:r>
        <w:rPr>
          <w:spacing w:val="-4"/>
          <w:szCs w:val="28"/>
        </w:rPr>
        <w:t xml:space="preserve">За последние 3-4 года </w:t>
      </w:r>
      <w:r w:rsidRPr="001909E2">
        <w:rPr>
          <w:spacing w:val="-4"/>
          <w:szCs w:val="28"/>
        </w:rPr>
        <w:t xml:space="preserve">на многих предприятиях отрасли реализованы </w:t>
      </w:r>
      <w:r>
        <w:rPr>
          <w:spacing w:val="-6"/>
          <w:szCs w:val="28"/>
        </w:rPr>
        <w:t>планы по освоению выпуска новых материалов или</w:t>
      </w:r>
      <w:r w:rsidRPr="001909E2">
        <w:rPr>
          <w:spacing w:val="-6"/>
          <w:szCs w:val="28"/>
        </w:rPr>
        <w:t xml:space="preserve"> модерни</w:t>
      </w:r>
      <w:r>
        <w:rPr>
          <w:spacing w:val="-6"/>
          <w:szCs w:val="28"/>
        </w:rPr>
        <w:t>зации действующих  производств</w:t>
      </w:r>
      <w:r w:rsidRPr="001909E2">
        <w:rPr>
          <w:spacing w:val="-6"/>
          <w:szCs w:val="28"/>
        </w:rPr>
        <w:t>.</w:t>
      </w:r>
      <w:r w:rsidRPr="001909E2">
        <w:rPr>
          <w:szCs w:val="28"/>
        </w:rPr>
        <w:t xml:space="preserve"> В республике организовано производство строительных материалов, которые раньше не выпускались или выпускались в незначительных объемах, больше стало произв</w:t>
      </w:r>
      <w:r w:rsidRPr="001909E2">
        <w:rPr>
          <w:szCs w:val="28"/>
        </w:rPr>
        <w:t>о</w:t>
      </w:r>
      <w:r w:rsidRPr="001909E2">
        <w:rPr>
          <w:szCs w:val="28"/>
        </w:rPr>
        <w:t>диться продукции, удовлетворяющей современным требованиям и соответствующей по качеству мировым аналогам</w:t>
      </w:r>
      <w:r>
        <w:rPr>
          <w:szCs w:val="28"/>
        </w:rPr>
        <w:t>.</w:t>
      </w:r>
      <w:r w:rsidRPr="00C47BCE">
        <w:rPr>
          <w:szCs w:val="28"/>
        </w:rPr>
        <w:t xml:space="preserve"> </w:t>
      </w:r>
    </w:p>
    <w:p w:rsidR="0072492C" w:rsidRDefault="0072492C" w:rsidP="0072492C">
      <w:pPr>
        <w:pStyle w:val="2"/>
      </w:pPr>
      <w:r>
        <w:t xml:space="preserve">В 2007-2010 годах реализован ряд проектов модернизации и создания новых производств, в числе которых кирпичные заводы в </w:t>
      </w:r>
      <w:proofErr w:type="spellStart"/>
      <w:r>
        <w:t>Верхнеуслонском</w:t>
      </w:r>
      <w:proofErr w:type="spellEnd"/>
      <w:r>
        <w:t xml:space="preserve"> и </w:t>
      </w:r>
      <w:proofErr w:type="spellStart"/>
      <w:r>
        <w:t>Высокого</w:t>
      </w:r>
      <w:r>
        <w:t>р</w:t>
      </w:r>
      <w:r>
        <w:t>ском</w:t>
      </w:r>
      <w:proofErr w:type="spellEnd"/>
      <w:r>
        <w:t xml:space="preserve">  муниципальных районах. Реконструированы и обновлены </w:t>
      </w:r>
      <w:r>
        <w:rPr>
          <w:b/>
        </w:rPr>
        <w:t xml:space="preserve"> </w:t>
      </w:r>
      <w:r w:rsidRPr="00A34687">
        <w:t>значительное кол</w:t>
      </w:r>
      <w:r w:rsidRPr="00A34687">
        <w:t>и</w:t>
      </w:r>
      <w:r w:rsidRPr="00A34687">
        <w:t>чество</w:t>
      </w:r>
      <w:r>
        <w:rPr>
          <w:b/>
        </w:rPr>
        <w:t xml:space="preserve"> </w:t>
      </w:r>
      <w:r>
        <w:t>производственных линий и цехов, введены новые мощности, в числе которых новое производство товара рыночной новизны крупноформатных керамических блоков «</w:t>
      </w:r>
      <w:r>
        <w:rPr>
          <w:lang w:val="en-US"/>
        </w:rPr>
        <w:t>POROTERM</w:t>
      </w:r>
      <w:r>
        <w:t xml:space="preserve">», железобетонных плит </w:t>
      </w:r>
      <w:proofErr w:type="spellStart"/>
      <w:r>
        <w:t>безопалубочного</w:t>
      </w:r>
      <w:proofErr w:type="spellEnd"/>
      <w:r>
        <w:t xml:space="preserve"> формования, тепл</w:t>
      </w:r>
      <w:r>
        <w:t>о</w:t>
      </w:r>
      <w:r>
        <w:t>изоляционных и кровельных материалов, отделочных и др. материалов.</w:t>
      </w:r>
    </w:p>
    <w:p w:rsidR="0072492C" w:rsidRPr="0072492C" w:rsidRDefault="0072492C" w:rsidP="0072492C">
      <w:pPr>
        <w:pStyle w:val="2"/>
        <w:suppressAutoHyphens/>
        <w:ind w:firstLine="684"/>
        <w:rPr>
          <w:szCs w:val="28"/>
        </w:rPr>
      </w:pPr>
      <w:r>
        <w:rPr>
          <w:szCs w:val="28"/>
        </w:rPr>
        <w:t>На территории республики в последние годы введен в эксплуатацию ряд произво</w:t>
      </w:r>
      <w:proofErr w:type="gramStart"/>
      <w:r>
        <w:rPr>
          <w:szCs w:val="28"/>
        </w:rPr>
        <w:t>дств стр</w:t>
      </w:r>
      <w:proofErr w:type="gramEnd"/>
      <w:r>
        <w:rPr>
          <w:szCs w:val="28"/>
        </w:rPr>
        <w:t xml:space="preserve">оительных материалов, в их числе: 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>- Организация производства мостовых камней для отделки дорог и тротуаров мо</w:t>
      </w:r>
      <w:r w:rsidRPr="00A423F7">
        <w:rPr>
          <w:szCs w:val="28"/>
        </w:rPr>
        <w:t>щ</w:t>
      </w:r>
      <w:r w:rsidRPr="00A423F7">
        <w:rPr>
          <w:szCs w:val="28"/>
        </w:rPr>
        <w:t xml:space="preserve">ностью 250 тыс. кв. м в год на </w:t>
      </w:r>
      <w:proofErr w:type="spellStart"/>
      <w:r w:rsidRPr="00A423F7">
        <w:rPr>
          <w:szCs w:val="28"/>
        </w:rPr>
        <w:t>вибропрессе</w:t>
      </w:r>
      <w:proofErr w:type="spellEnd"/>
      <w:r w:rsidRPr="00A423F7">
        <w:rPr>
          <w:szCs w:val="28"/>
        </w:rPr>
        <w:t xml:space="preserve"> «</w:t>
      </w:r>
      <w:proofErr w:type="spellStart"/>
      <w:r w:rsidRPr="00A423F7">
        <w:rPr>
          <w:szCs w:val="28"/>
        </w:rPr>
        <w:t>Фрима</w:t>
      </w:r>
      <w:proofErr w:type="spellEnd"/>
      <w:r w:rsidRPr="00A423F7">
        <w:rPr>
          <w:szCs w:val="28"/>
        </w:rPr>
        <w:t>», ОАО «Завод ячеистых бет</w:t>
      </w:r>
      <w:r w:rsidRPr="00A423F7">
        <w:rPr>
          <w:szCs w:val="28"/>
        </w:rPr>
        <w:t>о</w:t>
      </w:r>
      <w:r w:rsidRPr="00A423F7">
        <w:rPr>
          <w:szCs w:val="28"/>
        </w:rPr>
        <w:t xml:space="preserve">нов», </w:t>
      </w:r>
      <w:proofErr w:type="gramStart"/>
      <w:r w:rsidRPr="00A423F7">
        <w:rPr>
          <w:szCs w:val="28"/>
        </w:rPr>
        <w:t>г</w:t>
      </w:r>
      <w:proofErr w:type="gramEnd"/>
      <w:r w:rsidRPr="00A423F7">
        <w:rPr>
          <w:szCs w:val="28"/>
        </w:rPr>
        <w:t>. Набережные Челны;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 xml:space="preserve"> - Организация производства керамзитового гравия мощностью 100 тыс. куб. м с д</w:t>
      </w:r>
      <w:r w:rsidRPr="00A423F7">
        <w:rPr>
          <w:szCs w:val="28"/>
        </w:rPr>
        <w:t>о</w:t>
      </w:r>
      <w:r w:rsidRPr="00A423F7">
        <w:rPr>
          <w:szCs w:val="28"/>
        </w:rPr>
        <w:t>ведением общей мощности до 250 тыс. куб. м в год, ООО «</w:t>
      </w:r>
      <w:proofErr w:type="spellStart"/>
      <w:r w:rsidRPr="00A423F7">
        <w:rPr>
          <w:szCs w:val="28"/>
        </w:rPr>
        <w:t>Камэнергостройпром</w:t>
      </w:r>
      <w:proofErr w:type="spellEnd"/>
      <w:r w:rsidRPr="00A423F7">
        <w:rPr>
          <w:szCs w:val="28"/>
        </w:rPr>
        <w:t>», г. Набережные Челны;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>- Организация производства керамзитового гравия мощностью 200 тыс. куб. м в год, ООО «</w:t>
      </w:r>
      <w:proofErr w:type="spellStart"/>
      <w:r w:rsidRPr="00A423F7">
        <w:rPr>
          <w:szCs w:val="28"/>
        </w:rPr>
        <w:t>Камгэсстройматериалы</w:t>
      </w:r>
      <w:proofErr w:type="spellEnd"/>
      <w:r w:rsidRPr="00A423F7">
        <w:rPr>
          <w:szCs w:val="28"/>
        </w:rPr>
        <w:t>», г. Набережные Челны;</w:t>
      </w:r>
    </w:p>
    <w:p w:rsidR="0072492C" w:rsidRDefault="0072492C" w:rsidP="0072492C">
      <w:pPr>
        <w:jc w:val="both"/>
        <w:rPr>
          <w:szCs w:val="28"/>
        </w:rPr>
      </w:pPr>
      <w:r w:rsidRPr="00A423F7">
        <w:rPr>
          <w:szCs w:val="28"/>
        </w:rPr>
        <w:t>- Организация производства дорожных плит мощностью 21 тыс. куб. м в год, ООО «</w:t>
      </w:r>
      <w:proofErr w:type="spellStart"/>
      <w:r w:rsidRPr="00A423F7">
        <w:rPr>
          <w:szCs w:val="28"/>
        </w:rPr>
        <w:t>Камэнергостройпром</w:t>
      </w:r>
      <w:proofErr w:type="spellEnd"/>
      <w:r w:rsidRPr="00A423F7">
        <w:rPr>
          <w:szCs w:val="28"/>
        </w:rPr>
        <w:t>», г. Набережные Челны;</w:t>
      </w:r>
    </w:p>
    <w:p w:rsidR="0072492C" w:rsidRPr="00A423F7" w:rsidRDefault="0072492C" w:rsidP="0072492C">
      <w:pPr>
        <w:jc w:val="both"/>
        <w:rPr>
          <w:szCs w:val="28"/>
        </w:rPr>
      </w:pPr>
      <w:r>
        <w:rPr>
          <w:szCs w:val="28"/>
        </w:rPr>
        <w:t xml:space="preserve">- Организация производства листов </w:t>
      </w:r>
      <w:proofErr w:type="spellStart"/>
      <w:r>
        <w:rPr>
          <w:szCs w:val="28"/>
        </w:rPr>
        <w:t>стового</w:t>
      </w:r>
      <w:proofErr w:type="spellEnd"/>
      <w:r>
        <w:rPr>
          <w:szCs w:val="28"/>
        </w:rPr>
        <w:t xml:space="preserve"> и монолитного поликарбоната – ООО «</w:t>
      </w:r>
      <w:proofErr w:type="spellStart"/>
      <w:r>
        <w:rPr>
          <w:szCs w:val="28"/>
        </w:rPr>
        <w:t>Сафпласт</w:t>
      </w:r>
      <w:proofErr w:type="spellEnd"/>
      <w:r>
        <w:rPr>
          <w:szCs w:val="28"/>
        </w:rPr>
        <w:t>»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>- Организация производства кубовидного щебня на дробильно-сортировочном ко</w:t>
      </w:r>
      <w:r w:rsidRPr="00A423F7">
        <w:rPr>
          <w:szCs w:val="28"/>
        </w:rPr>
        <w:t>м</w:t>
      </w:r>
      <w:r w:rsidRPr="00A423F7">
        <w:rPr>
          <w:szCs w:val="28"/>
        </w:rPr>
        <w:t>плексе мощностью 5 тыс. т в год, ООО «</w:t>
      </w:r>
      <w:proofErr w:type="spellStart"/>
      <w:r w:rsidRPr="00A423F7">
        <w:rPr>
          <w:szCs w:val="28"/>
        </w:rPr>
        <w:t>Сфера-трейдинг</w:t>
      </w:r>
      <w:proofErr w:type="spellEnd"/>
      <w:r w:rsidRPr="00A423F7">
        <w:rPr>
          <w:szCs w:val="28"/>
        </w:rPr>
        <w:t>», г. Набережные Челны;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 xml:space="preserve">- Организация производства предварительно изолированных труб в ППУ изоляции мощностью 450 </w:t>
      </w:r>
      <w:proofErr w:type="spellStart"/>
      <w:r w:rsidRPr="00A423F7">
        <w:rPr>
          <w:szCs w:val="28"/>
        </w:rPr>
        <w:t>тыс</w:t>
      </w:r>
      <w:proofErr w:type="gramStart"/>
      <w:r w:rsidRPr="00A423F7">
        <w:rPr>
          <w:szCs w:val="28"/>
        </w:rPr>
        <w:t>.п</w:t>
      </w:r>
      <w:proofErr w:type="gramEnd"/>
      <w:r w:rsidRPr="00A423F7">
        <w:rPr>
          <w:szCs w:val="28"/>
        </w:rPr>
        <w:t>ог</w:t>
      </w:r>
      <w:proofErr w:type="spellEnd"/>
      <w:r w:rsidRPr="00A423F7">
        <w:rPr>
          <w:szCs w:val="28"/>
        </w:rPr>
        <w:t>. м в год – ООО «</w:t>
      </w:r>
      <w:proofErr w:type="spellStart"/>
      <w:r w:rsidRPr="00A423F7">
        <w:rPr>
          <w:szCs w:val="28"/>
        </w:rPr>
        <w:t>Таттеплоизоляция</w:t>
      </w:r>
      <w:proofErr w:type="spellEnd"/>
      <w:r w:rsidRPr="00A423F7">
        <w:rPr>
          <w:szCs w:val="28"/>
        </w:rPr>
        <w:t xml:space="preserve">», </w:t>
      </w:r>
      <w:proofErr w:type="spellStart"/>
      <w:r w:rsidRPr="00A423F7">
        <w:rPr>
          <w:szCs w:val="28"/>
        </w:rPr>
        <w:t>Лаишевский</w:t>
      </w:r>
      <w:proofErr w:type="spellEnd"/>
      <w:r w:rsidRPr="00A423F7">
        <w:rPr>
          <w:szCs w:val="28"/>
        </w:rPr>
        <w:t xml:space="preserve"> р-н;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lastRenderedPageBreak/>
        <w:t xml:space="preserve">- Вывод на проектную мощность </w:t>
      </w:r>
      <w:r>
        <w:rPr>
          <w:szCs w:val="28"/>
        </w:rPr>
        <w:t>120</w:t>
      </w:r>
      <w:r w:rsidRPr="00A423F7">
        <w:rPr>
          <w:szCs w:val="28"/>
        </w:rPr>
        <w:t xml:space="preserve"> тыс. т в год производства теплоизоляционных материалов на основе базальтового волокна, ООО «Завод ТЕХНО», г. Заинск.</w:t>
      </w:r>
    </w:p>
    <w:p w:rsidR="0072492C" w:rsidRPr="00A423F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>- Организация производства керамического кирпича мощностью 60 млн</w:t>
      </w:r>
      <w:r>
        <w:rPr>
          <w:szCs w:val="28"/>
        </w:rPr>
        <w:t>.</w:t>
      </w:r>
      <w:r w:rsidRPr="00A423F7">
        <w:rPr>
          <w:szCs w:val="28"/>
        </w:rPr>
        <w:t xml:space="preserve"> </w:t>
      </w:r>
      <w:proofErr w:type="spellStart"/>
      <w:proofErr w:type="gramStart"/>
      <w:r w:rsidRPr="00A423F7">
        <w:rPr>
          <w:szCs w:val="28"/>
        </w:rPr>
        <w:t>шт</w:t>
      </w:r>
      <w:proofErr w:type="spellEnd"/>
      <w:proofErr w:type="gramEnd"/>
      <w:r w:rsidRPr="00A423F7">
        <w:rPr>
          <w:szCs w:val="28"/>
        </w:rPr>
        <w:t xml:space="preserve"> усло</w:t>
      </w:r>
      <w:r w:rsidRPr="00A423F7">
        <w:rPr>
          <w:szCs w:val="28"/>
        </w:rPr>
        <w:t>в</w:t>
      </w:r>
      <w:r w:rsidRPr="00A423F7">
        <w:rPr>
          <w:szCs w:val="28"/>
        </w:rPr>
        <w:t xml:space="preserve">ного кирпича в год в </w:t>
      </w:r>
      <w:proofErr w:type="spellStart"/>
      <w:r w:rsidRPr="00A423F7">
        <w:rPr>
          <w:szCs w:val="28"/>
        </w:rPr>
        <w:t>Вехнеуслонском</w:t>
      </w:r>
      <w:proofErr w:type="spellEnd"/>
      <w:r w:rsidRPr="00A423F7">
        <w:rPr>
          <w:szCs w:val="28"/>
        </w:rPr>
        <w:t xml:space="preserve"> районе, ООО «ФОН» г. Казань.</w:t>
      </w:r>
    </w:p>
    <w:p w:rsidR="0072492C" w:rsidRPr="00A34687" w:rsidRDefault="0072492C" w:rsidP="0072492C">
      <w:pPr>
        <w:jc w:val="both"/>
        <w:rPr>
          <w:szCs w:val="28"/>
        </w:rPr>
      </w:pPr>
      <w:r w:rsidRPr="00A423F7">
        <w:rPr>
          <w:szCs w:val="28"/>
        </w:rPr>
        <w:t xml:space="preserve">- Организация производства  </w:t>
      </w:r>
      <w:r w:rsidRPr="00A423F7">
        <w:rPr>
          <w:bCs/>
          <w:szCs w:val="28"/>
        </w:rPr>
        <w:t xml:space="preserve">плит пустотного настила, балок перекрытий и других </w:t>
      </w:r>
      <w:proofErr w:type="spellStart"/>
      <w:r w:rsidRPr="00A423F7">
        <w:rPr>
          <w:bCs/>
          <w:szCs w:val="28"/>
        </w:rPr>
        <w:t>погонажных</w:t>
      </w:r>
      <w:proofErr w:type="spellEnd"/>
      <w:r w:rsidRPr="00A423F7">
        <w:rPr>
          <w:bCs/>
          <w:szCs w:val="28"/>
        </w:rPr>
        <w:t xml:space="preserve"> железобетонных изделий методом  </w:t>
      </w:r>
      <w:proofErr w:type="spellStart"/>
      <w:r w:rsidRPr="00A423F7">
        <w:rPr>
          <w:bCs/>
          <w:szCs w:val="28"/>
        </w:rPr>
        <w:t>безопалубочного</w:t>
      </w:r>
      <w:proofErr w:type="spellEnd"/>
      <w:r w:rsidRPr="00A423F7">
        <w:rPr>
          <w:bCs/>
          <w:szCs w:val="28"/>
        </w:rPr>
        <w:t xml:space="preserve"> непрерывного формования мощностью 100 тыс. кв. м в год на линии «</w:t>
      </w:r>
      <w:proofErr w:type="spellStart"/>
      <w:r w:rsidRPr="00A423F7">
        <w:rPr>
          <w:bCs/>
          <w:szCs w:val="28"/>
        </w:rPr>
        <w:t>Техноспан</w:t>
      </w:r>
      <w:proofErr w:type="spellEnd"/>
      <w:r w:rsidRPr="00A423F7">
        <w:rPr>
          <w:bCs/>
          <w:szCs w:val="28"/>
        </w:rPr>
        <w:t>» Испания,</w:t>
      </w:r>
      <w:r w:rsidRPr="00A423F7">
        <w:rPr>
          <w:szCs w:val="28"/>
        </w:rPr>
        <w:t xml:space="preserve"> ООО «</w:t>
      </w:r>
      <w:proofErr w:type="spellStart"/>
      <w:r w:rsidRPr="00A423F7">
        <w:rPr>
          <w:szCs w:val="28"/>
        </w:rPr>
        <w:t>Камгэсстройматериалы</w:t>
      </w:r>
      <w:proofErr w:type="spellEnd"/>
      <w:r w:rsidRPr="00A423F7">
        <w:rPr>
          <w:szCs w:val="28"/>
        </w:rPr>
        <w:t>» г. Набережные Челны</w:t>
      </w:r>
    </w:p>
    <w:p w:rsidR="0072492C" w:rsidRPr="00295176" w:rsidRDefault="0072492C" w:rsidP="0072492C">
      <w:pPr>
        <w:jc w:val="both"/>
        <w:rPr>
          <w:szCs w:val="28"/>
        </w:rPr>
      </w:pPr>
      <w:r w:rsidRPr="00295176">
        <w:rPr>
          <w:szCs w:val="28"/>
        </w:rPr>
        <w:t>- Завод керамического кирпича - ООО «</w:t>
      </w:r>
      <w:proofErr w:type="spellStart"/>
      <w:r w:rsidRPr="00295176">
        <w:rPr>
          <w:szCs w:val="28"/>
        </w:rPr>
        <w:t>Винербергер-Кирпич</w:t>
      </w:r>
      <w:proofErr w:type="spellEnd"/>
      <w:r w:rsidRPr="00295176">
        <w:rPr>
          <w:szCs w:val="28"/>
        </w:rPr>
        <w:t xml:space="preserve">» (150 млн. шт. </w:t>
      </w:r>
      <w:proofErr w:type="spellStart"/>
      <w:r w:rsidRPr="00295176">
        <w:rPr>
          <w:szCs w:val="28"/>
        </w:rPr>
        <w:t>усл</w:t>
      </w:r>
      <w:proofErr w:type="spellEnd"/>
      <w:r w:rsidRPr="00295176">
        <w:rPr>
          <w:szCs w:val="28"/>
        </w:rPr>
        <w:t xml:space="preserve">. </w:t>
      </w:r>
      <w:proofErr w:type="spellStart"/>
      <w:r w:rsidRPr="00295176">
        <w:rPr>
          <w:szCs w:val="28"/>
        </w:rPr>
        <w:t>кирп</w:t>
      </w:r>
      <w:proofErr w:type="spellEnd"/>
      <w:r w:rsidRPr="00295176">
        <w:rPr>
          <w:szCs w:val="28"/>
        </w:rPr>
        <w:t>. в год).</w:t>
      </w:r>
    </w:p>
    <w:p w:rsidR="0072492C" w:rsidRDefault="0072492C" w:rsidP="0072492C">
      <w:pPr>
        <w:jc w:val="both"/>
        <w:rPr>
          <w:szCs w:val="28"/>
        </w:rPr>
      </w:pPr>
      <w:r w:rsidRPr="00295176">
        <w:rPr>
          <w:szCs w:val="28"/>
        </w:rPr>
        <w:t>- Производство рулонных кровельных материалов – ООО «</w:t>
      </w:r>
      <w:proofErr w:type="spellStart"/>
      <w:r>
        <w:rPr>
          <w:szCs w:val="28"/>
        </w:rPr>
        <w:t>Тектум-изол</w:t>
      </w:r>
      <w:proofErr w:type="spellEnd"/>
      <w:r w:rsidRPr="00295176">
        <w:rPr>
          <w:szCs w:val="28"/>
        </w:rPr>
        <w:t>» (1,3 млн. кв. м. в год)</w:t>
      </w:r>
    </w:p>
    <w:p w:rsidR="0072492C" w:rsidRPr="00295176" w:rsidRDefault="0072492C" w:rsidP="0072492C">
      <w:pPr>
        <w:jc w:val="both"/>
        <w:rPr>
          <w:szCs w:val="28"/>
        </w:rPr>
      </w:pPr>
      <w:r>
        <w:rPr>
          <w:szCs w:val="28"/>
        </w:rPr>
        <w:t>- Производство кабельной продукции – ООО «</w:t>
      </w:r>
      <w:proofErr w:type="spellStart"/>
      <w:r>
        <w:rPr>
          <w:szCs w:val="28"/>
        </w:rPr>
        <w:t>Таткабель</w:t>
      </w:r>
      <w:proofErr w:type="spellEnd"/>
      <w:r>
        <w:rPr>
          <w:szCs w:val="28"/>
        </w:rPr>
        <w:t>»</w:t>
      </w:r>
    </w:p>
    <w:p w:rsidR="0072492C" w:rsidRPr="00295176" w:rsidRDefault="0072492C" w:rsidP="0072492C">
      <w:pPr>
        <w:jc w:val="both"/>
        <w:rPr>
          <w:szCs w:val="28"/>
        </w:rPr>
      </w:pPr>
      <w:r w:rsidRPr="00295176">
        <w:rPr>
          <w:szCs w:val="28"/>
        </w:rPr>
        <w:t>- Производство сборных малоэтажных домов по каркасно-панельной технолог</w:t>
      </w:r>
      <w:proofErr w:type="gramStart"/>
      <w:r w:rsidRPr="00295176">
        <w:rPr>
          <w:szCs w:val="28"/>
        </w:rPr>
        <w:t>ии ООО</w:t>
      </w:r>
      <w:proofErr w:type="gramEnd"/>
      <w:r w:rsidRPr="00295176">
        <w:rPr>
          <w:szCs w:val="28"/>
        </w:rPr>
        <w:t xml:space="preserve"> «Металл Профиль Волга» (70 тыс. кв. м. жилья в год)</w:t>
      </w:r>
    </w:p>
    <w:p w:rsidR="0072492C" w:rsidRPr="00295176" w:rsidRDefault="0072492C" w:rsidP="0072492C">
      <w:pPr>
        <w:jc w:val="both"/>
        <w:rPr>
          <w:szCs w:val="28"/>
        </w:rPr>
      </w:pPr>
      <w:proofErr w:type="gramStart"/>
      <w:r w:rsidRPr="00295176">
        <w:rPr>
          <w:szCs w:val="28"/>
        </w:rPr>
        <w:t>- Производство товарного бетона ООО «</w:t>
      </w:r>
      <w:proofErr w:type="spellStart"/>
      <w:r w:rsidRPr="00295176">
        <w:rPr>
          <w:szCs w:val="28"/>
        </w:rPr>
        <w:t>Трастбетон</w:t>
      </w:r>
      <w:proofErr w:type="spellEnd"/>
      <w:r w:rsidRPr="00295176">
        <w:rPr>
          <w:szCs w:val="28"/>
        </w:rPr>
        <w:t>» (120 тыс. куб. м. в год)</w:t>
      </w:r>
      <w:r>
        <w:rPr>
          <w:szCs w:val="28"/>
        </w:rPr>
        <w:t xml:space="preserve">, ООО «Монолит Бетон-Сервис» </w:t>
      </w:r>
      <w:r w:rsidRPr="00295176">
        <w:rPr>
          <w:szCs w:val="28"/>
        </w:rPr>
        <w:t>(</w:t>
      </w:r>
      <w:r>
        <w:rPr>
          <w:szCs w:val="28"/>
        </w:rPr>
        <w:t>240</w:t>
      </w:r>
      <w:r w:rsidRPr="00295176">
        <w:rPr>
          <w:szCs w:val="28"/>
        </w:rPr>
        <w:t xml:space="preserve"> тыс. куб. м. в год)</w:t>
      </w:r>
      <w:proofErr w:type="gramEnd"/>
    </w:p>
    <w:p w:rsidR="0072492C" w:rsidRDefault="0072492C" w:rsidP="0072492C">
      <w:pPr>
        <w:pStyle w:val="2"/>
        <w:suppressAutoHyphens/>
        <w:ind w:firstLine="684"/>
        <w:rPr>
          <w:szCs w:val="28"/>
        </w:rPr>
      </w:pPr>
      <w:r>
        <w:rPr>
          <w:szCs w:val="28"/>
        </w:rPr>
        <w:t xml:space="preserve">Из республики в больших объемах вывозится  рядовой керамический кирпич, крупноформатные </w:t>
      </w:r>
      <w:proofErr w:type="spellStart"/>
      <w:r>
        <w:rPr>
          <w:szCs w:val="28"/>
        </w:rPr>
        <w:t>поризованные</w:t>
      </w:r>
      <w:proofErr w:type="spellEnd"/>
      <w:r>
        <w:rPr>
          <w:szCs w:val="28"/>
        </w:rPr>
        <w:t xml:space="preserve"> керамические блоки, монолитный и сотовый поликарбонат, </w:t>
      </w:r>
      <w:proofErr w:type="spellStart"/>
      <w:r>
        <w:rPr>
          <w:szCs w:val="28"/>
        </w:rPr>
        <w:t>минераловатные</w:t>
      </w:r>
      <w:proofErr w:type="spellEnd"/>
      <w:r>
        <w:rPr>
          <w:szCs w:val="28"/>
        </w:rPr>
        <w:t xml:space="preserve"> теплоизоляционные материалы, трубы из полимерных материалов. </w:t>
      </w:r>
    </w:p>
    <w:p w:rsidR="0072492C" w:rsidRDefault="0072492C" w:rsidP="0072492C">
      <w:pPr>
        <w:pStyle w:val="2"/>
        <w:suppressAutoHyphens/>
        <w:ind w:firstLine="684"/>
      </w:pPr>
      <w:r>
        <w:t xml:space="preserve"> Также в связи со строительством </w:t>
      </w:r>
      <w:r w:rsidRPr="002607A9">
        <w:t xml:space="preserve">объектов комплекса нефтеперерабатывающих и нефтехимических заводов ОАО «ТАНЕКО» </w:t>
      </w:r>
      <w:r>
        <w:t xml:space="preserve"> в </w:t>
      </w:r>
      <w:proofErr w:type="gramStart"/>
      <w:r>
        <w:t>г</w:t>
      </w:r>
      <w:proofErr w:type="gramEnd"/>
      <w:r>
        <w:t>. Нижнекамске  большой заказ на производство металлоконструкций  получили предприятия-производители металлических изделий и конструкций в республике.</w:t>
      </w:r>
    </w:p>
    <w:p w:rsidR="0072492C" w:rsidRPr="00A34687" w:rsidRDefault="0072492C" w:rsidP="0072492C">
      <w:pPr>
        <w:pStyle w:val="2"/>
        <w:suppressAutoHyphens/>
        <w:ind w:firstLine="684"/>
        <w:rPr>
          <w:szCs w:val="28"/>
        </w:rPr>
      </w:pPr>
      <w:r>
        <w:rPr>
          <w:color w:val="000000"/>
        </w:rPr>
        <w:t xml:space="preserve">Планируется </w:t>
      </w:r>
      <w:r w:rsidRPr="00B861A2">
        <w:rPr>
          <w:color w:val="000000"/>
        </w:rPr>
        <w:t>строительство электрометаллургического завода по производств</w:t>
      </w:r>
      <w:r>
        <w:rPr>
          <w:color w:val="000000"/>
        </w:rPr>
        <w:t xml:space="preserve">у стального сортового проката </w:t>
      </w:r>
      <w:r w:rsidRPr="00B861A2">
        <w:rPr>
          <w:color w:val="000000"/>
        </w:rPr>
        <w:t>ЗАО „</w:t>
      </w:r>
      <w:proofErr w:type="spellStart"/>
      <w:r w:rsidRPr="00B861A2">
        <w:rPr>
          <w:color w:val="000000"/>
        </w:rPr>
        <w:t>Татсталь</w:t>
      </w:r>
      <w:proofErr w:type="spellEnd"/>
      <w:r w:rsidRPr="00B861A2">
        <w:rPr>
          <w:color w:val="000000"/>
        </w:rPr>
        <w:t>“, который в перспективе будет обеспечивать Республику Татарстан и </w:t>
      </w:r>
      <w:r>
        <w:rPr>
          <w:color w:val="000000"/>
        </w:rPr>
        <w:t xml:space="preserve"> </w:t>
      </w:r>
      <w:r w:rsidRPr="00B861A2">
        <w:rPr>
          <w:color w:val="000000"/>
        </w:rPr>
        <w:t>Приволжский Федеральный округ стальным прокатом строительного на</w:t>
      </w:r>
      <w:r>
        <w:rPr>
          <w:color w:val="000000"/>
        </w:rPr>
        <w:t>значения</w:t>
      </w:r>
      <w:r w:rsidRPr="00B861A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861A2">
        <w:rPr>
          <w:color w:val="000000"/>
        </w:rPr>
        <w:t xml:space="preserve"> Проектируема</w:t>
      </w:r>
      <w:r>
        <w:rPr>
          <w:color w:val="000000"/>
        </w:rPr>
        <w:t xml:space="preserve">я производственная мощность </w:t>
      </w:r>
      <w:r w:rsidRPr="00B861A2">
        <w:rPr>
          <w:color w:val="000000"/>
        </w:rPr>
        <w:t>завода порядка 1,0 млн.</w:t>
      </w:r>
      <w:r>
        <w:rPr>
          <w:color w:val="000000"/>
        </w:rPr>
        <w:t xml:space="preserve"> </w:t>
      </w:r>
      <w:r w:rsidRPr="00B861A2">
        <w:rPr>
          <w:color w:val="000000"/>
        </w:rPr>
        <w:t xml:space="preserve">тонн </w:t>
      </w:r>
      <w:r>
        <w:rPr>
          <w:color w:val="000000"/>
        </w:rPr>
        <w:t>в год металлопроката</w:t>
      </w:r>
      <w:r w:rsidRPr="00B861A2">
        <w:rPr>
          <w:color w:val="000000"/>
        </w:rPr>
        <w:t xml:space="preserve">. </w:t>
      </w:r>
    </w:p>
    <w:p w:rsidR="0072492C" w:rsidRPr="00501DFB" w:rsidRDefault="0072492C" w:rsidP="00D12803">
      <w:pPr>
        <w:tabs>
          <w:tab w:val="left" w:pos="8520"/>
        </w:tabs>
        <w:ind w:firstLine="360"/>
        <w:jc w:val="both"/>
        <w:rPr>
          <w:szCs w:val="28"/>
        </w:rPr>
      </w:pPr>
      <w:r>
        <w:t>П</w:t>
      </w:r>
      <w:r w:rsidRPr="00501DFB">
        <w:t>ринято решение о размещении завода по производству ДСП и МДФ на терр</w:t>
      </w:r>
      <w:r w:rsidRPr="00501DFB">
        <w:t>и</w:t>
      </w:r>
      <w:r w:rsidRPr="00501DFB">
        <w:t>тории Особ</w:t>
      </w:r>
      <w:r>
        <w:t>ой экономической зоны «</w:t>
      </w:r>
      <w:proofErr w:type="spellStart"/>
      <w:proofErr w:type="gramStart"/>
      <w:r>
        <w:t>Алабуга</w:t>
      </w:r>
      <w:proofErr w:type="spellEnd"/>
      <w:proofErr w:type="gramEnd"/>
      <w:r>
        <w:t xml:space="preserve">» </w:t>
      </w:r>
      <w:r>
        <w:rPr>
          <w:szCs w:val="28"/>
        </w:rPr>
        <w:t>П</w:t>
      </w:r>
      <w:r w:rsidRPr="00501DFB">
        <w:rPr>
          <w:szCs w:val="28"/>
        </w:rPr>
        <w:t xml:space="preserve">роизводственная мощность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котор</w:t>
      </w:r>
      <w:r>
        <w:rPr>
          <w:szCs w:val="28"/>
        </w:rPr>
        <w:t>о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</w:t>
      </w:r>
      <w:r w:rsidRPr="00501DFB">
        <w:rPr>
          <w:szCs w:val="28"/>
        </w:rPr>
        <w:t xml:space="preserve">будет составлять 280 тыс. куб. м. плит МДФ. </w:t>
      </w:r>
    </w:p>
    <w:p w:rsidR="0072492C" w:rsidRDefault="0072492C" w:rsidP="0072492C">
      <w:pPr>
        <w:spacing w:before="120" w:after="120"/>
        <w:ind w:firstLine="539"/>
        <w:jc w:val="both"/>
        <w:rPr>
          <w:szCs w:val="28"/>
        </w:rPr>
      </w:pPr>
      <w:r>
        <w:rPr>
          <w:szCs w:val="28"/>
        </w:rPr>
        <w:t xml:space="preserve">Также </w:t>
      </w:r>
      <w:r w:rsidRPr="00F7465D">
        <w:rPr>
          <w:szCs w:val="28"/>
        </w:rPr>
        <w:t xml:space="preserve"> было принято решение о размещении производства листового стекла на территории ОЭЗ «</w:t>
      </w:r>
      <w:proofErr w:type="spellStart"/>
      <w:r w:rsidRPr="00F7465D">
        <w:rPr>
          <w:szCs w:val="28"/>
        </w:rPr>
        <w:t>Алабуга</w:t>
      </w:r>
      <w:proofErr w:type="spellEnd"/>
      <w:r w:rsidRPr="00F7465D">
        <w:rPr>
          <w:szCs w:val="28"/>
        </w:rPr>
        <w:t>»</w:t>
      </w:r>
      <w:r>
        <w:rPr>
          <w:szCs w:val="28"/>
        </w:rPr>
        <w:t xml:space="preserve"> мощностью  </w:t>
      </w:r>
      <w:r w:rsidRPr="00F7465D">
        <w:rPr>
          <w:szCs w:val="28"/>
        </w:rPr>
        <w:t xml:space="preserve"> </w:t>
      </w:r>
      <w:r>
        <w:rPr>
          <w:szCs w:val="28"/>
        </w:rPr>
        <w:t>-</w:t>
      </w:r>
      <w:r w:rsidRPr="00F7465D">
        <w:rPr>
          <w:szCs w:val="28"/>
        </w:rPr>
        <w:t xml:space="preserve"> 250 тыс. тонн в год. </w:t>
      </w:r>
      <w:r>
        <w:rPr>
          <w:szCs w:val="28"/>
        </w:rPr>
        <w:t xml:space="preserve"> Будет освоено пр</w:t>
      </w:r>
      <w:r>
        <w:rPr>
          <w:szCs w:val="28"/>
        </w:rPr>
        <w:t>о</w:t>
      </w:r>
      <w:r>
        <w:rPr>
          <w:szCs w:val="28"/>
        </w:rPr>
        <w:t>изводство линии</w:t>
      </w:r>
      <w:r w:rsidRPr="00F7465D">
        <w:rPr>
          <w:szCs w:val="28"/>
        </w:rPr>
        <w:t xml:space="preserve"> </w:t>
      </w:r>
      <w:proofErr w:type="spellStart"/>
      <w:r w:rsidRPr="00F7465D">
        <w:rPr>
          <w:szCs w:val="28"/>
        </w:rPr>
        <w:t>флоат</w:t>
      </w:r>
      <w:proofErr w:type="spellEnd"/>
      <w:r w:rsidRPr="00F7465D">
        <w:rPr>
          <w:szCs w:val="28"/>
        </w:rPr>
        <w:t xml:space="preserve"> стекла</w:t>
      </w:r>
      <w:r>
        <w:rPr>
          <w:szCs w:val="28"/>
        </w:rPr>
        <w:t xml:space="preserve">, </w:t>
      </w:r>
      <w:r w:rsidRPr="00F7465D">
        <w:rPr>
          <w:szCs w:val="28"/>
        </w:rPr>
        <w:t xml:space="preserve"> </w:t>
      </w:r>
      <w:r>
        <w:rPr>
          <w:szCs w:val="28"/>
        </w:rPr>
        <w:t xml:space="preserve"> зеркал</w:t>
      </w:r>
      <w:r w:rsidRPr="00F7465D">
        <w:rPr>
          <w:szCs w:val="28"/>
        </w:rPr>
        <w:t>,</w:t>
      </w:r>
      <w:r w:rsidRPr="00A423F7">
        <w:rPr>
          <w:szCs w:val="28"/>
        </w:rPr>
        <w:t xml:space="preserve"> </w:t>
      </w:r>
      <w:r>
        <w:rPr>
          <w:szCs w:val="28"/>
        </w:rPr>
        <w:t>стекла</w:t>
      </w:r>
      <w:r w:rsidRPr="00F7465D">
        <w:rPr>
          <w:szCs w:val="28"/>
        </w:rPr>
        <w:t xml:space="preserve"> с покрытием</w:t>
      </w:r>
      <w:r>
        <w:rPr>
          <w:szCs w:val="28"/>
        </w:rPr>
        <w:t>.</w:t>
      </w:r>
      <w:r w:rsidRPr="00F7465D">
        <w:rPr>
          <w:szCs w:val="28"/>
        </w:rPr>
        <w:t xml:space="preserve"> </w:t>
      </w:r>
    </w:p>
    <w:p w:rsidR="0072492C" w:rsidRPr="00A34687" w:rsidRDefault="0072492C" w:rsidP="0072492C">
      <w:pPr>
        <w:spacing w:before="120" w:after="120"/>
        <w:ind w:firstLine="539"/>
        <w:jc w:val="both"/>
        <w:rPr>
          <w:szCs w:val="28"/>
        </w:rPr>
      </w:pPr>
      <w:r>
        <w:t>К</w:t>
      </w:r>
      <w:r w:rsidRPr="004477B2">
        <w:t>омпанией «</w:t>
      </w:r>
      <w:proofErr w:type="spellStart"/>
      <w:r w:rsidRPr="004477B2">
        <w:t>Роквул</w:t>
      </w:r>
      <w:proofErr w:type="spellEnd"/>
      <w:r w:rsidRPr="004477B2">
        <w:t xml:space="preserve">» </w:t>
      </w:r>
      <w:r>
        <w:t>ведется</w:t>
      </w:r>
      <w:r w:rsidRPr="004477B2">
        <w:t xml:space="preserve"> строительство завода теплоизоляционных изделий мощностью </w:t>
      </w:r>
      <w:r w:rsidR="00D12803">
        <w:t>100 тыс. тонн</w:t>
      </w:r>
      <w:r>
        <w:t xml:space="preserve"> </w:t>
      </w:r>
      <w:r w:rsidRPr="004477B2">
        <w:t xml:space="preserve">на территории Особой экономической зоны в </w:t>
      </w:r>
      <w:proofErr w:type="spellStart"/>
      <w:r w:rsidRPr="004477B2">
        <w:t>Елабу</w:t>
      </w:r>
      <w:r w:rsidRPr="004477B2">
        <w:t>ж</w:t>
      </w:r>
      <w:r w:rsidRPr="004477B2">
        <w:t>ском</w:t>
      </w:r>
      <w:proofErr w:type="spellEnd"/>
      <w:r w:rsidRPr="004477B2">
        <w:t xml:space="preserve"> муниципальном районе.</w:t>
      </w:r>
      <w:r>
        <w:rPr>
          <w:szCs w:val="28"/>
        </w:rPr>
        <w:t xml:space="preserve"> </w:t>
      </w:r>
    </w:p>
    <w:p w:rsidR="00333CC6" w:rsidRDefault="0072492C" w:rsidP="0072492C">
      <w:pPr>
        <w:pStyle w:val="2"/>
      </w:pPr>
      <w:r>
        <w:t>Предприятия промышленности строительных материалов республики в осно</w:t>
      </w:r>
      <w:r>
        <w:t>в</w:t>
      </w:r>
      <w:r>
        <w:t>ном обеспечивают строительную отрасль и удовлетворяют рыночный спрос в о</w:t>
      </w:r>
      <w:r>
        <w:t>с</w:t>
      </w:r>
      <w:r>
        <w:t>новных строительных материалах.</w:t>
      </w:r>
    </w:p>
    <w:sectPr w:rsidR="00333CC6" w:rsidSect="0072492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73C"/>
    <w:multiLevelType w:val="hybridMultilevel"/>
    <w:tmpl w:val="5F1AE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72492C"/>
    <w:rsid w:val="00333CC6"/>
    <w:rsid w:val="0072492C"/>
    <w:rsid w:val="00D12803"/>
    <w:rsid w:val="00EC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492C"/>
    <w:pPr>
      <w:keepNext/>
      <w:tabs>
        <w:tab w:val="left" w:pos="315"/>
      </w:tabs>
      <w:ind w:left="135" w:firstLine="716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aliases w:val="Основной текст с отступом 1"/>
    <w:basedOn w:val="a"/>
    <w:link w:val="20"/>
    <w:rsid w:val="0072492C"/>
    <w:pPr>
      <w:ind w:firstLine="539"/>
      <w:jc w:val="both"/>
    </w:pPr>
  </w:style>
  <w:style w:type="character" w:customStyle="1" w:styleId="20">
    <w:name w:val="Основной текст с отступом 2 Знак"/>
    <w:aliases w:val="Основной текст с отступом 1 Знак"/>
    <w:basedOn w:val="a0"/>
    <w:link w:val="2"/>
    <w:rsid w:val="0072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7249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C959-E718-4371-9BC9-5435E3DA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Company>МСАЖКХ РТ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</dc:creator>
  <cp:lastModifiedBy>Нафиков</cp:lastModifiedBy>
  <cp:revision>2</cp:revision>
  <dcterms:created xsi:type="dcterms:W3CDTF">2011-03-09T08:10:00Z</dcterms:created>
  <dcterms:modified xsi:type="dcterms:W3CDTF">2011-03-09T08:10:00Z</dcterms:modified>
</cp:coreProperties>
</file>